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90AD2" w14:textId="6078DB1A" w:rsidR="00932D4F" w:rsidRDefault="00683699" w:rsidP="00932D4F">
      <w:pPr>
        <w:spacing w:after="240"/>
        <w:rPr>
          <w:rFonts w:eastAsia="Times New Roman" w:cs="Arial"/>
          <w:b/>
          <w:color w:val="4472C4" w:themeColor="accent1"/>
          <w:sz w:val="28"/>
          <w:szCs w:val="28"/>
          <w:lang w:eastAsia="cs-CZ"/>
        </w:rPr>
      </w:pPr>
      <w:r w:rsidRPr="00683699">
        <w:rPr>
          <w:rFonts w:cs="Arial"/>
          <w:b/>
          <w:color w:val="0070C0"/>
          <w:sz w:val="28"/>
          <w:szCs w:val="28"/>
        </w:rPr>
        <w:t>Rámcový roční plán Komise pro problematiku klimatu na rok 2023</w:t>
      </w:r>
    </w:p>
    <w:p w14:paraId="7804C3A3" w14:textId="296E75AE" w:rsidR="00DA3C98" w:rsidRPr="00DA3C98" w:rsidRDefault="00DA3C98" w:rsidP="00DA3C98">
      <w:pPr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P</w:t>
      </w:r>
      <w:r w:rsidRPr="00DA3C98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racovní témata na rok 2023</w:t>
      </w:r>
    </w:p>
    <w:p w14:paraId="69D23A26" w14:textId="77777777" w:rsidR="00DA3C98" w:rsidRPr="00DA3C98" w:rsidRDefault="00DA3C98" w:rsidP="00DA3C98">
      <w:pPr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</w:p>
    <w:p w14:paraId="410DC069" w14:textId="57F32F53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Vzhledem k tomu, že Komise</w:t>
      </w:r>
      <w:r w:rsidR="00331829">
        <w:rPr>
          <w:rFonts w:eastAsia="Times New Roman" w:cs="Arial"/>
          <w:color w:val="000000" w:themeColor="text1"/>
          <w:lang w:eastAsia="cs-CZ"/>
        </w:rPr>
        <w:t xml:space="preserve"> pro problematiku klimatu (dále jen „komise“)</w:t>
      </w:r>
      <w:r w:rsidRPr="00DA3C98">
        <w:rPr>
          <w:rFonts w:eastAsia="Times New Roman" w:cs="Arial"/>
          <w:color w:val="000000" w:themeColor="text1"/>
          <w:lang w:eastAsia="cs-CZ"/>
        </w:rPr>
        <w:t xml:space="preserve"> zatím neobdržela od R</w:t>
      </w:r>
      <w:r w:rsidR="00331829">
        <w:rPr>
          <w:rFonts w:eastAsia="Times New Roman" w:cs="Arial"/>
          <w:color w:val="000000" w:themeColor="text1"/>
          <w:lang w:eastAsia="cs-CZ"/>
        </w:rPr>
        <w:t>ady pro výzkum, vývoj a inovace (dále jen „Rada“)</w:t>
      </w:r>
      <w:r w:rsidRPr="00DA3C98">
        <w:rPr>
          <w:rFonts w:eastAsia="Times New Roman" w:cs="Arial"/>
          <w:color w:val="000000" w:themeColor="text1"/>
          <w:lang w:eastAsia="cs-CZ"/>
        </w:rPr>
        <w:t xml:space="preserve"> žádné konkrétní zadání pro svoji činnost v roce 2023, uvažuje o dvou hlavních typech aktivit:</w:t>
      </w:r>
    </w:p>
    <w:p w14:paraId="479B589B" w14:textId="77777777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0D371FBD" w14:textId="6913C95E" w:rsidR="00DA3C98" w:rsidRPr="00DA3C98" w:rsidRDefault="00DA3C98" w:rsidP="00DA3C98">
      <w:pPr>
        <w:pStyle w:val="Odstavecseseznamem"/>
        <w:numPr>
          <w:ilvl w:val="0"/>
          <w:numId w:val="3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 xml:space="preserve">Stručná stanoviska k vybraným aktuálním tématům sloužícím jednak </w:t>
      </w:r>
      <w:r w:rsidR="00331829">
        <w:rPr>
          <w:rFonts w:eastAsia="Times New Roman" w:cs="Arial"/>
          <w:color w:val="000000" w:themeColor="text1"/>
          <w:lang w:eastAsia="cs-CZ"/>
        </w:rPr>
        <w:t>Radě</w:t>
      </w:r>
      <w:r w:rsidRPr="00DA3C98">
        <w:rPr>
          <w:rFonts w:eastAsia="Times New Roman" w:cs="Arial"/>
          <w:color w:val="000000" w:themeColor="text1"/>
          <w:lang w:eastAsia="cs-CZ"/>
        </w:rPr>
        <w:t>, případně širší komunitě tuzemských policymakerů. Takto sestavená stanoviska budou systematicky zahrnovat rozměr, politiku a strategické priority VaVaI.</w:t>
      </w:r>
    </w:p>
    <w:p w14:paraId="63EA95E8" w14:textId="1B20A5FC" w:rsidR="00DA3C98" w:rsidRPr="00DA3C98" w:rsidRDefault="00DA3C98" w:rsidP="00DA3C98">
      <w:pPr>
        <w:pStyle w:val="Odstavecseseznamem"/>
        <w:numPr>
          <w:ilvl w:val="0"/>
          <w:numId w:val="3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Pořádání videoseminářů pro odbornou komunitu k dílčím – případně i poměrně úzkým – tématům. Mohou, ale nemusí sloužit hlavně ke kontaktu a koordinaci různých výzkumných týmů či pracovních skupin, zab</w:t>
      </w:r>
      <w:r w:rsidR="00331829">
        <w:rPr>
          <w:rFonts w:eastAsia="Times New Roman" w:cs="Arial"/>
          <w:color w:val="000000" w:themeColor="text1"/>
          <w:lang w:eastAsia="cs-CZ"/>
        </w:rPr>
        <w:t>ývajících se tématy, která </w:t>
      </w:r>
      <w:r>
        <w:rPr>
          <w:rFonts w:eastAsia="Times New Roman" w:cs="Arial"/>
          <w:color w:val="000000" w:themeColor="text1"/>
          <w:lang w:eastAsia="cs-CZ"/>
        </w:rPr>
        <w:t>se v </w:t>
      </w:r>
      <w:r w:rsidRPr="00DA3C98">
        <w:rPr>
          <w:rFonts w:eastAsia="Times New Roman" w:cs="Arial"/>
          <w:color w:val="000000" w:themeColor="text1"/>
          <w:lang w:eastAsia="cs-CZ"/>
        </w:rPr>
        <w:t xml:space="preserve">širším kontextu dotýkají i problematiky klimatu. </w:t>
      </w:r>
    </w:p>
    <w:p w14:paraId="3985C09F" w14:textId="77777777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5B3B5759" w14:textId="77777777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0E92C508" w14:textId="77777777" w:rsidR="00DA3C98" w:rsidRPr="00DA3C98" w:rsidRDefault="00DA3C98" w:rsidP="00DA3C98">
      <w:pPr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 w:rsidRPr="00DA3C98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Témata, která je schopna pracovní skupina obsáhnout:</w:t>
      </w:r>
    </w:p>
    <w:p w14:paraId="2F9D7343" w14:textId="77777777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542F792E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Management agrární krajiny k adaptaci na změny klimatu v kontextu programového prohlášení vlády a připravovaných politik</w:t>
      </w:r>
    </w:p>
    <w:p w14:paraId="7AB94DBD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Lesnictví, inovace v lesnictví a lesní zákon</w:t>
      </w:r>
    </w:p>
    <w:p w14:paraId="3365AD5B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Vodík a vodíková infrastruktura</w:t>
      </w:r>
    </w:p>
    <w:p w14:paraId="63627979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 xml:space="preserve">Vedlejší energetické produkty a certifikace stavebních materiálů </w:t>
      </w:r>
    </w:p>
    <w:p w14:paraId="7FC58051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Klimatické změny v kontextu ESG a směrnice CSRD</w:t>
      </w:r>
    </w:p>
    <w:p w14:paraId="061D79A0" w14:textId="77777777" w:rsid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Uplatnění VaV při realizaci opatření pro Non-ETS sektory</w:t>
      </w:r>
    </w:p>
    <w:p w14:paraId="1C540FAD" w14:textId="321C6362" w:rsidR="00DA3C98" w:rsidRPr="00DA3C98" w:rsidRDefault="00DA3C98" w:rsidP="00DA3C98">
      <w:pPr>
        <w:pStyle w:val="Odstavecseseznamem"/>
        <w:numPr>
          <w:ilvl w:val="0"/>
          <w:numId w:val="4"/>
        </w:num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>Cíle 2030: příčiny a implikace nových cílů pro 2030 (emisní cíl, cíl pro OZE …)</w:t>
      </w:r>
    </w:p>
    <w:p w14:paraId="3563C140" w14:textId="33CFAC7E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4EF99296" w14:textId="77777777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57795244" w14:textId="4311F74D" w:rsidR="00DA3C98" w:rsidRPr="00DA3C98" w:rsidRDefault="00DA3C98" w:rsidP="00DA3C98">
      <w:pPr>
        <w:jc w:val="both"/>
        <w:rPr>
          <w:rFonts w:eastAsia="Times New Roman" w:cs="Arial"/>
          <w:color w:val="000000" w:themeColor="text1"/>
          <w:lang w:eastAsia="cs-CZ"/>
        </w:rPr>
      </w:pPr>
      <w:r w:rsidRPr="00DA3C98">
        <w:rPr>
          <w:rFonts w:eastAsia="Times New Roman" w:cs="Arial"/>
          <w:color w:val="000000" w:themeColor="text1"/>
          <w:lang w:eastAsia="cs-CZ"/>
        </w:rPr>
        <w:t xml:space="preserve">Pro každé téma jsou stanoveni jeden nebo dva </w:t>
      </w:r>
      <w:r w:rsidR="00DA7D7C" w:rsidRPr="00DA3C98">
        <w:rPr>
          <w:rFonts w:eastAsia="Times New Roman" w:cs="Arial"/>
          <w:color w:val="000000" w:themeColor="text1"/>
          <w:lang w:eastAsia="cs-CZ"/>
        </w:rPr>
        <w:t>garanti</w:t>
      </w:r>
      <w:r w:rsidRPr="00DA3C98">
        <w:rPr>
          <w:rFonts w:eastAsia="Times New Roman" w:cs="Arial"/>
          <w:color w:val="000000" w:themeColor="text1"/>
          <w:lang w:eastAsia="cs-CZ"/>
        </w:rPr>
        <w:t>,</w:t>
      </w:r>
      <w:r>
        <w:rPr>
          <w:rFonts w:eastAsia="Times New Roman" w:cs="Arial"/>
          <w:color w:val="000000" w:themeColor="text1"/>
          <w:lang w:eastAsia="cs-CZ"/>
        </w:rPr>
        <w:t xml:space="preserve"> kteří mají možnost přizvat pro </w:t>
      </w:r>
      <w:r w:rsidRPr="00DA3C98">
        <w:rPr>
          <w:rFonts w:eastAsia="Times New Roman" w:cs="Arial"/>
          <w:color w:val="000000" w:themeColor="text1"/>
          <w:lang w:eastAsia="cs-CZ"/>
        </w:rPr>
        <w:t xml:space="preserve">zpracování tématu nejen členy komise, ale i další externí experty. </w:t>
      </w:r>
    </w:p>
    <w:p w14:paraId="0E9EC684" w14:textId="030F37C3" w:rsidR="007B6805" w:rsidRPr="00DA3C98" w:rsidRDefault="007B6805" w:rsidP="00DA3C98">
      <w:pPr>
        <w:jc w:val="both"/>
        <w:rPr>
          <w:rFonts w:eastAsia="Times New Roman" w:cs="Arial"/>
          <w:color w:val="000000" w:themeColor="text1"/>
          <w:lang w:eastAsia="cs-CZ"/>
        </w:rPr>
      </w:pPr>
    </w:p>
    <w:p w14:paraId="1D7DA8ED" w14:textId="77777777" w:rsidR="0064698A" w:rsidRDefault="0064698A" w:rsidP="003D03F5">
      <w:pPr>
        <w:spacing w:after="120"/>
        <w:jc w:val="both"/>
        <w:rPr>
          <w:rFonts w:cs="Arial"/>
          <w:b/>
          <w:color w:val="0070C0"/>
        </w:rPr>
      </w:pPr>
    </w:p>
    <w:p w14:paraId="327DEE2C" w14:textId="46E03C3A" w:rsidR="003D03F5" w:rsidRPr="007E7EC3" w:rsidRDefault="003D03F5" w:rsidP="003D03F5">
      <w:pPr>
        <w:spacing w:after="120"/>
        <w:jc w:val="both"/>
        <w:rPr>
          <w:rFonts w:cs="Arial"/>
          <w:b/>
          <w:color w:val="000090"/>
        </w:rPr>
      </w:pPr>
      <w:r>
        <w:rPr>
          <w:rFonts w:cs="Arial"/>
          <w:b/>
          <w:color w:val="0070C0"/>
        </w:rPr>
        <w:t>Předpokládané termíny jednání v roce 202</w:t>
      </w:r>
      <w:r w:rsidR="0097499D">
        <w:rPr>
          <w:rFonts w:cs="Arial"/>
          <w:b/>
          <w:color w:val="0070C0"/>
        </w:rPr>
        <w:t>3</w:t>
      </w:r>
    </w:p>
    <w:p w14:paraId="6B85CE30" w14:textId="15BC85F7" w:rsidR="003D03F5" w:rsidRPr="007E7EC3" w:rsidRDefault="00DA3C98" w:rsidP="003D03F5">
      <w:pPr>
        <w:rPr>
          <w:rFonts w:cs="Arial"/>
        </w:rPr>
      </w:pPr>
      <w:r w:rsidRPr="00DA3C98">
        <w:rPr>
          <w:rFonts w:eastAsia="Times New Roman" w:cs="Arial"/>
          <w:color w:val="000000" w:themeColor="text1"/>
          <w:lang w:eastAsia="cs-CZ"/>
        </w:rPr>
        <w:t xml:space="preserve">Během roku bude komise podle zadání </w:t>
      </w:r>
      <w:r w:rsidR="00331829">
        <w:rPr>
          <w:rFonts w:eastAsia="Times New Roman" w:cs="Arial"/>
          <w:color w:val="000000" w:themeColor="text1"/>
          <w:lang w:eastAsia="cs-CZ"/>
        </w:rPr>
        <w:t>Rady</w:t>
      </w:r>
      <w:bookmarkStart w:id="0" w:name="_GoBack"/>
      <w:bookmarkEnd w:id="0"/>
      <w:r w:rsidRPr="00DA3C98">
        <w:rPr>
          <w:rFonts w:eastAsia="Times New Roman" w:cs="Arial"/>
          <w:color w:val="000000" w:themeColor="text1"/>
          <w:lang w:eastAsia="cs-CZ"/>
        </w:rPr>
        <w:t xml:space="preserve"> otevírat další </w:t>
      </w:r>
      <w:r w:rsidR="00DA7D7C" w:rsidRPr="00DA3C98">
        <w:rPr>
          <w:rFonts w:eastAsia="Times New Roman" w:cs="Arial"/>
          <w:color w:val="000000" w:themeColor="text1"/>
          <w:lang w:eastAsia="cs-CZ"/>
        </w:rPr>
        <w:t>témata</w:t>
      </w:r>
      <w:r w:rsidRPr="00DA3C98">
        <w:rPr>
          <w:rFonts w:eastAsia="Times New Roman" w:cs="Arial"/>
          <w:color w:val="000000" w:themeColor="text1"/>
          <w:lang w:eastAsia="cs-CZ"/>
        </w:rPr>
        <w:t>, případně na základě aktuální potřeby výše uvedená témata ad hoc doplňovat</w:t>
      </w:r>
      <w:r>
        <w:rPr>
          <w:rFonts w:eastAsia="Times New Roman" w:cs="Arial"/>
          <w:color w:val="000000" w:themeColor="text1"/>
          <w:lang w:eastAsia="cs-CZ"/>
        </w:rPr>
        <w:t>.</w:t>
      </w:r>
    </w:p>
    <w:p w14:paraId="600827A8" w14:textId="77777777" w:rsidR="00DA3C98" w:rsidRDefault="00DA3C98" w:rsidP="003D03F5">
      <w:pPr>
        <w:rPr>
          <w:rFonts w:cs="Arial"/>
        </w:rPr>
      </w:pPr>
    </w:p>
    <w:p w14:paraId="72FB6C7D" w14:textId="77777777" w:rsidR="003D03F5" w:rsidRPr="00DB5BA9" w:rsidRDefault="003D03F5">
      <w:pPr>
        <w:rPr>
          <w:rFonts w:cs="Arial"/>
        </w:rPr>
      </w:pPr>
    </w:p>
    <w:sectPr w:rsidR="003D03F5" w:rsidRPr="00DB5BA9" w:rsidSect="002B04D7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1D5EA" w14:textId="77777777" w:rsidR="00181908" w:rsidRDefault="00181908" w:rsidP="00074DAB">
      <w:r>
        <w:separator/>
      </w:r>
    </w:p>
  </w:endnote>
  <w:endnote w:type="continuationSeparator" w:id="0">
    <w:p w14:paraId="39825530" w14:textId="77777777" w:rsidR="00181908" w:rsidRDefault="00181908" w:rsidP="0007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967D0" w14:textId="12D8C83F" w:rsidR="003D03F5" w:rsidRPr="00E932DE" w:rsidRDefault="003D03F5" w:rsidP="003D03F5">
    <w:pPr>
      <w:pStyle w:val="Zpat"/>
      <w:rPr>
        <w:sz w:val="18"/>
        <w:szCs w:val="18"/>
      </w:rPr>
    </w:pPr>
    <w:r>
      <w:rPr>
        <w:sz w:val="18"/>
        <w:szCs w:val="18"/>
      </w:rPr>
      <w:t>Zpracoval:</w:t>
    </w:r>
    <w:r w:rsidRPr="00E932DE">
      <w:rPr>
        <w:sz w:val="18"/>
        <w:szCs w:val="18"/>
      </w:rPr>
      <w:t xml:space="preserve"> </w:t>
    </w:r>
    <w:r w:rsidR="00DA3C98">
      <w:rPr>
        <w:sz w:val="18"/>
        <w:szCs w:val="18"/>
      </w:rPr>
      <w:t>Ing. Holoubek</w:t>
    </w:r>
    <w:r w:rsidRPr="00E932DE">
      <w:rPr>
        <w:sz w:val="18"/>
        <w:szCs w:val="18"/>
      </w:rPr>
      <w:t>,</w:t>
    </w:r>
    <w:r w:rsidR="00DA3C98">
      <w:rPr>
        <w:sz w:val="18"/>
        <w:szCs w:val="18"/>
      </w:rPr>
      <w:t xml:space="preserve"> </w:t>
    </w:r>
    <w:r w:rsidR="00DA7D7C">
      <w:rPr>
        <w:sz w:val="18"/>
        <w:szCs w:val="18"/>
      </w:rPr>
      <w:t>08. 01. 2023</w:t>
    </w:r>
  </w:p>
  <w:p w14:paraId="672E478C" w14:textId="77777777" w:rsidR="003D03F5" w:rsidRDefault="003D03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5E504" w14:textId="77777777" w:rsidR="00181908" w:rsidRDefault="00181908" w:rsidP="00074DAB">
      <w:r>
        <w:separator/>
      </w:r>
    </w:p>
  </w:footnote>
  <w:footnote w:type="continuationSeparator" w:id="0">
    <w:p w14:paraId="66010228" w14:textId="77777777" w:rsidR="00181908" w:rsidRDefault="00181908" w:rsidP="0007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5255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6AB0A3F7" w:rsidR="002B04D7" w:rsidRPr="00C12F55" w:rsidRDefault="00DA3C98" w:rsidP="002A7C81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386/B3 a</w:t>
          </w:r>
        </w:p>
      </w:tc>
    </w:tr>
  </w:tbl>
  <w:p w14:paraId="6C3C99B4" w14:textId="77777777" w:rsidR="002B04D7" w:rsidRDefault="002B04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6652"/>
    <w:multiLevelType w:val="hybridMultilevel"/>
    <w:tmpl w:val="66868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21DE1"/>
    <w:multiLevelType w:val="hybridMultilevel"/>
    <w:tmpl w:val="0942A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AB"/>
    <w:rsid w:val="00012CA2"/>
    <w:rsid w:val="00015E1D"/>
    <w:rsid w:val="0002229E"/>
    <w:rsid w:val="00074DAB"/>
    <w:rsid w:val="000A5920"/>
    <w:rsid w:val="00115150"/>
    <w:rsid w:val="001313CB"/>
    <w:rsid w:val="00154B80"/>
    <w:rsid w:val="00163364"/>
    <w:rsid w:val="001641F4"/>
    <w:rsid w:val="00171237"/>
    <w:rsid w:val="00181908"/>
    <w:rsid w:val="001856C1"/>
    <w:rsid w:val="00197538"/>
    <w:rsid w:val="001A573F"/>
    <w:rsid w:val="001C23B3"/>
    <w:rsid w:val="001C6E96"/>
    <w:rsid w:val="001D6C87"/>
    <w:rsid w:val="002916C6"/>
    <w:rsid w:val="002A7C81"/>
    <w:rsid w:val="002B04D7"/>
    <w:rsid w:val="002C0DB3"/>
    <w:rsid w:val="002C21A7"/>
    <w:rsid w:val="003106D8"/>
    <w:rsid w:val="00331829"/>
    <w:rsid w:val="00383B5C"/>
    <w:rsid w:val="0038474E"/>
    <w:rsid w:val="003B6879"/>
    <w:rsid w:val="003D03F5"/>
    <w:rsid w:val="003E029A"/>
    <w:rsid w:val="00462B63"/>
    <w:rsid w:val="00536293"/>
    <w:rsid w:val="0053712C"/>
    <w:rsid w:val="00562F00"/>
    <w:rsid w:val="00592880"/>
    <w:rsid w:val="005D2D73"/>
    <w:rsid w:val="00623A1A"/>
    <w:rsid w:val="006339C4"/>
    <w:rsid w:val="0064698A"/>
    <w:rsid w:val="00681A11"/>
    <w:rsid w:val="00683699"/>
    <w:rsid w:val="006A28EF"/>
    <w:rsid w:val="006A772B"/>
    <w:rsid w:val="006C50C4"/>
    <w:rsid w:val="006E5E73"/>
    <w:rsid w:val="00703E45"/>
    <w:rsid w:val="007237C2"/>
    <w:rsid w:val="00733BAA"/>
    <w:rsid w:val="007A4D6E"/>
    <w:rsid w:val="007B66E7"/>
    <w:rsid w:val="007B6805"/>
    <w:rsid w:val="007E134B"/>
    <w:rsid w:val="00816FC2"/>
    <w:rsid w:val="00847E02"/>
    <w:rsid w:val="008871F4"/>
    <w:rsid w:val="00906641"/>
    <w:rsid w:val="0090793F"/>
    <w:rsid w:val="00932D4F"/>
    <w:rsid w:val="00945BDD"/>
    <w:rsid w:val="0097499D"/>
    <w:rsid w:val="00976354"/>
    <w:rsid w:val="009966A8"/>
    <w:rsid w:val="009A1477"/>
    <w:rsid w:val="00A13970"/>
    <w:rsid w:val="00A31C96"/>
    <w:rsid w:val="00A43621"/>
    <w:rsid w:val="00AA18AB"/>
    <w:rsid w:val="00AE7E73"/>
    <w:rsid w:val="00B40AD0"/>
    <w:rsid w:val="00B54264"/>
    <w:rsid w:val="00B82654"/>
    <w:rsid w:val="00BA4747"/>
    <w:rsid w:val="00BF620F"/>
    <w:rsid w:val="00C04554"/>
    <w:rsid w:val="00C1543D"/>
    <w:rsid w:val="00CA6B3B"/>
    <w:rsid w:val="00D10166"/>
    <w:rsid w:val="00D17432"/>
    <w:rsid w:val="00D564DC"/>
    <w:rsid w:val="00D61253"/>
    <w:rsid w:val="00D715C4"/>
    <w:rsid w:val="00D9468A"/>
    <w:rsid w:val="00DA3C98"/>
    <w:rsid w:val="00DA7D7C"/>
    <w:rsid w:val="00DB02A1"/>
    <w:rsid w:val="00DB5BA9"/>
    <w:rsid w:val="00DC21DA"/>
    <w:rsid w:val="00DC2DB1"/>
    <w:rsid w:val="00DE7F62"/>
    <w:rsid w:val="00E22F65"/>
    <w:rsid w:val="00E60A50"/>
    <w:rsid w:val="00E6118C"/>
    <w:rsid w:val="00E63583"/>
    <w:rsid w:val="00E82B0C"/>
    <w:rsid w:val="00E86559"/>
    <w:rsid w:val="00F07311"/>
    <w:rsid w:val="00F36D38"/>
    <w:rsid w:val="00F6180C"/>
    <w:rsid w:val="00FB0530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  <w15:docId w15:val="{10E80A25-CCC2-4610-A05D-F4896336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Kapucián Aleš</cp:lastModifiedBy>
  <cp:revision>11</cp:revision>
  <dcterms:created xsi:type="dcterms:W3CDTF">2022-11-23T23:11:00Z</dcterms:created>
  <dcterms:modified xsi:type="dcterms:W3CDTF">2023-01-09T07:15:00Z</dcterms:modified>
</cp:coreProperties>
</file>